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0B30A" w14:textId="77777777" w:rsidR="00F4535D" w:rsidRDefault="00F4535D" w:rsidP="00F4535D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6"/>
          <w:szCs w:val="36"/>
        </w:rPr>
      </w:pPr>
      <w:r w:rsidRPr="00F4535D">
        <w:rPr>
          <w:rStyle w:val="c0"/>
          <w:b/>
          <w:bCs/>
          <w:color w:val="000000"/>
          <w:sz w:val="36"/>
          <w:szCs w:val="36"/>
        </w:rPr>
        <w:t xml:space="preserve">15 правил для родителей, </w:t>
      </w:r>
    </w:p>
    <w:p w14:paraId="6FFE54EA" w14:textId="54D43C78" w:rsidR="00F4535D" w:rsidRPr="00F4535D" w:rsidRDefault="00F4535D" w:rsidP="00F4535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6"/>
          <w:szCs w:val="36"/>
        </w:rPr>
      </w:pPr>
      <w:r w:rsidRPr="00F4535D">
        <w:rPr>
          <w:rStyle w:val="c0"/>
          <w:b/>
          <w:bCs/>
          <w:color w:val="000000"/>
          <w:sz w:val="36"/>
          <w:szCs w:val="36"/>
        </w:rPr>
        <w:t>воспитывающих «особого» реб</w:t>
      </w:r>
      <w:r w:rsidRPr="00F4535D">
        <w:rPr>
          <w:rStyle w:val="c0"/>
          <w:b/>
          <w:bCs/>
          <w:color w:val="000000"/>
          <w:sz w:val="36"/>
          <w:szCs w:val="36"/>
        </w:rPr>
        <w:t>ё</w:t>
      </w:r>
      <w:r w:rsidRPr="00F4535D">
        <w:rPr>
          <w:rStyle w:val="c0"/>
          <w:b/>
          <w:bCs/>
          <w:color w:val="000000"/>
          <w:sz w:val="36"/>
          <w:szCs w:val="36"/>
        </w:rPr>
        <w:t>нка</w:t>
      </w:r>
    </w:p>
    <w:p w14:paraId="7BE4D473" w14:textId="77777777" w:rsidR="00F4535D" w:rsidRDefault="00F4535D" w:rsidP="00F4535D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</w:p>
    <w:p w14:paraId="14B72EAD" w14:textId="77777777" w:rsidR="00F4535D" w:rsidRDefault="00F4535D" w:rsidP="00F4535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1. Никогда не жалейте ребенка из-за того, что он не такой, как все. </w:t>
      </w:r>
    </w:p>
    <w:p w14:paraId="52864FBB" w14:textId="77777777" w:rsidR="00F4535D" w:rsidRDefault="00F4535D" w:rsidP="00F4535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2. Дарите ребенку свою любовь и внимание, но не забывайте, что есть и другие члены семьи, которые в них тоже нуждаются.</w:t>
      </w:r>
    </w:p>
    <w:p w14:paraId="05AD8B35" w14:textId="77777777" w:rsidR="00F4535D" w:rsidRDefault="00F4535D" w:rsidP="00F4535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3. Организуйте свой быт так, чтобы никто в семье не чувствовал себя </w:t>
      </w:r>
      <w:bookmarkStart w:id="0" w:name="_GoBack"/>
      <w:bookmarkEnd w:id="0"/>
      <w:r>
        <w:rPr>
          <w:rStyle w:val="c1"/>
          <w:color w:val="000000"/>
          <w:sz w:val="28"/>
          <w:szCs w:val="28"/>
          <w:shd w:val="clear" w:color="auto" w:fill="FFFFFF"/>
        </w:rPr>
        <w:t>«жертвой», отказываясь от своей личной жизни.</w:t>
      </w:r>
    </w:p>
    <w:p w14:paraId="6DC234A9" w14:textId="77777777" w:rsidR="00F4535D" w:rsidRDefault="00F4535D" w:rsidP="00F4535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4.  Не ограждайте ребенка от обязанностей и проблем. Решайте все дела вместе с ним.</w:t>
      </w:r>
    </w:p>
    <w:p w14:paraId="4E6B3161" w14:textId="77777777" w:rsidR="00F4535D" w:rsidRDefault="00F4535D" w:rsidP="00F4535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5. Предоставьте ребенку самостоятельность в действиях и принятии решений.</w:t>
      </w:r>
    </w:p>
    <w:p w14:paraId="015224FE" w14:textId="77777777" w:rsidR="00F4535D" w:rsidRDefault="00F4535D" w:rsidP="00F4535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6. Следите за своей внешностью и поведением. Ребенок должен гордиться вами.</w:t>
      </w:r>
    </w:p>
    <w:p w14:paraId="4761D414" w14:textId="77777777" w:rsidR="00F4535D" w:rsidRDefault="00F4535D" w:rsidP="00F4535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7. Не бойтесь отказать ребенку в чем-либо, если считаете его требование чрезмерным.</w:t>
      </w:r>
    </w:p>
    <w:p w14:paraId="0F11D8C3" w14:textId="77777777" w:rsidR="00F4535D" w:rsidRDefault="00F4535D" w:rsidP="00F4535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8. Чаще разговаривайте с ребенком. Помните, что ни телевизор, ни радио не заменят вас.</w:t>
      </w:r>
    </w:p>
    <w:p w14:paraId="3AB57972" w14:textId="77777777" w:rsidR="00F4535D" w:rsidRDefault="00F4535D" w:rsidP="00F4535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9. Не ограничивайте ребенка в общении со сверстниками.</w:t>
      </w:r>
    </w:p>
    <w:p w14:paraId="5F00E4A0" w14:textId="77777777" w:rsidR="00F4535D" w:rsidRDefault="00F4535D" w:rsidP="00F4535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10. Не отказывайтесь от встреч с друзьями, приглашайте их в гости.</w:t>
      </w:r>
    </w:p>
    <w:p w14:paraId="404FC2A4" w14:textId="77777777" w:rsidR="00F4535D" w:rsidRDefault="00F4535D" w:rsidP="00F4535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11. Чаще прибегайте к советам педагогов и психологов.</w:t>
      </w:r>
    </w:p>
    <w:p w14:paraId="4EEAD25D" w14:textId="77777777" w:rsidR="00F4535D" w:rsidRDefault="00F4535D" w:rsidP="00F4535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12. Больше читайте, и не только специальную литературу, но и художественную.</w:t>
      </w:r>
    </w:p>
    <w:p w14:paraId="219509E3" w14:textId="77777777" w:rsidR="00F4535D" w:rsidRDefault="00F4535D" w:rsidP="00F4535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13. Общайтесь с семьями, где есть «особые» дети. Передавайте свой опыт и перенимайте чужой.</w:t>
      </w:r>
    </w:p>
    <w:p w14:paraId="6DA9039B" w14:textId="77777777" w:rsidR="00F4535D" w:rsidRDefault="00F4535D" w:rsidP="00F4535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14. Не изводите себя упреками. В том, что у вас больной ребенок, вы не виноваты.</w:t>
      </w:r>
    </w:p>
    <w:p w14:paraId="07FC4FB7" w14:textId="77777777" w:rsidR="00F4535D" w:rsidRDefault="00F4535D" w:rsidP="00F4535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15. Помните, что когда-нибудь ребенок повзрослеет и ему придется жить самостоятельно. Готовьте его к будущей жизни, говорите о ней.</w:t>
      </w:r>
    </w:p>
    <w:p w14:paraId="370FE6FF" w14:textId="77777777" w:rsidR="001C230A" w:rsidRDefault="001C230A" w:rsidP="00F4535D">
      <w:pPr>
        <w:spacing w:line="360" w:lineRule="auto"/>
      </w:pPr>
    </w:p>
    <w:sectPr w:rsidR="001C230A" w:rsidSect="007C2A37">
      <w:pgSz w:w="11906" w:h="16838"/>
      <w:pgMar w:top="1134" w:right="850" w:bottom="1134" w:left="1701" w:header="708" w:footer="708" w:gutter="0"/>
      <w:pgBorders w:offsetFrom="page">
        <w:top w:val="single" w:sz="4" w:space="24" w:color="2F5496" w:themeColor="accent1" w:themeShade="BF"/>
        <w:left w:val="single" w:sz="4" w:space="24" w:color="2F5496" w:themeColor="accent1" w:themeShade="BF"/>
        <w:bottom w:val="single" w:sz="4" w:space="24" w:color="2F5496" w:themeColor="accent1" w:themeShade="BF"/>
        <w:right w:val="single" w:sz="4" w:space="24" w:color="2F5496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0A"/>
    <w:rsid w:val="001C230A"/>
    <w:rsid w:val="007C2A37"/>
    <w:rsid w:val="00F4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AE370"/>
  <w15:chartTrackingRefBased/>
  <w15:docId w15:val="{B12F9E18-1A0C-4CBF-BBD3-A9F6022E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45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535D"/>
  </w:style>
  <w:style w:type="paragraph" w:customStyle="1" w:styleId="c5">
    <w:name w:val="c5"/>
    <w:basedOn w:val="a"/>
    <w:rsid w:val="00F45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4535D"/>
  </w:style>
  <w:style w:type="paragraph" w:customStyle="1" w:styleId="c3">
    <w:name w:val="c3"/>
    <w:basedOn w:val="a"/>
    <w:rsid w:val="00F45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5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4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3</cp:revision>
  <dcterms:created xsi:type="dcterms:W3CDTF">2021-12-06T11:46:00Z</dcterms:created>
  <dcterms:modified xsi:type="dcterms:W3CDTF">2021-12-06T12:21:00Z</dcterms:modified>
</cp:coreProperties>
</file>